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topLinePunct w:val="0"/>
        <w:bidi w:val="0"/>
        <w:spacing w:beforeAutospacing="0" w:afterAutospacing="0" w:line="560" w:lineRule="exact"/>
        <w:ind w:left="0" w:right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 w:val="0"/>
        <w:suppressLineNumbers w:val="0"/>
        <w:topLinePunct w:val="0"/>
        <w:bidi w:val="0"/>
        <w:spacing w:beforeAutospacing="0" w:afterAutospacing="0" w:line="56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CN" w:bidi="ar"/>
        </w:rPr>
        <w:t>各有关部门开展安全生产大检查情况表</w:t>
      </w:r>
    </w:p>
    <w:p>
      <w:pPr>
        <w:keepNext w:val="0"/>
        <w:keepLines w:val="0"/>
        <w:pageBreakBefore w:val="0"/>
        <w:widowControl w:val="0"/>
        <w:suppressLineNumbers w:val="0"/>
        <w:topLinePunct w:val="0"/>
        <w:bidi w:val="0"/>
        <w:spacing w:beforeAutospacing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填报单位(盖章)：</w:t>
      </w:r>
    </w:p>
    <w:tbl>
      <w:tblPr>
        <w:tblStyle w:val="5"/>
        <w:tblW w:w="157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938"/>
        <w:gridCol w:w="874"/>
        <w:gridCol w:w="871"/>
        <w:gridCol w:w="865"/>
        <w:gridCol w:w="1179"/>
        <w:gridCol w:w="907"/>
        <w:gridCol w:w="842"/>
        <w:gridCol w:w="838"/>
        <w:gridCol w:w="840"/>
        <w:gridCol w:w="841"/>
        <w:gridCol w:w="840"/>
        <w:gridCol w:w="976"/>
        <w:gridCol w:w="743"/>
        <w:gridCol w:w="758"/>
        <w:gridCol w:w="778"/>
        <w:gridCol w:w="784"/>
        <w:gridCol w:w="10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行业领域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名称</w:t>
            </w:r>
          </w:p>
        </w:tc>
        <w:tc>
          <w:tcPr>
            <w:tcW w:w="93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生产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经营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总数</w:t>
            </w:r>
          </w:p>
        </w:tc>
        <w:tc>
          <w:tcPr>
            <w:tcW w:w="46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组织开展督查检查情况</w:t>
            </w:r>
          </w:p>
        </w:tc>
        <w:tc>
          <w:tcPr>
            <w:tcW w:w="51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隐患排查治理情况</w:t>
            </w:r>
          </w:p>
        </w:tc>
        <w:tc>
          <w:tcPr>
            <w:tcW w:w="41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执法检查情况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组织督查检查组</w:t>
            </w: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人员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检查单位和场所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排查发现隐患数</w:t>
            </w:r>
          </w:p>
        </w:tc>
        <w:tc>
          <w:tcPr>
            <w:tcW w:w="2657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已完成整改隐患数</w:t>
            </w:r>
          </w:p>
        </w:tc>
        <w:tc>
          <w:tcPr>
            <w:tcW w:w="7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限期整改</w:t>
            </w:r>
          </w:p>
        </w:tc>
        <w:tc>
          <w:tcPr>
            <w:tcW w:w="7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停产停业整改</w:t>
            </w:r>
          </w:p>
        </w:tc>
        <w:tc>
          <w:tcPr>
            <w:tcW w:w="77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取缔关闭</w:t>
            </w:r>
          </w:p>
        </w:tc>
        <w:tc>
          <w:tcPr>
            <w:tcW w:w="7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罚款</w:t>
            </w:r>
          </w:p>
        </w:tc>
        <w:tc>
          <w:tcPr>
            <w:tcW w:w="105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处罚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总数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其中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暗查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暗访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其中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专家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会诊</w:t>
            </w: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总数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一般隐患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重大隐患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总数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一般隐患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重大隐患</w:t>
            </w:r>
          </w:p>
        </w:tc>
        <w:tc>
          <w:tcPr>
            <w:tcW w:w="7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7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7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7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(家)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(个)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(个)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(个)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(人次)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(家)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(项)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(项)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(项)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(项)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(项)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(项)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(家)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(家)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(家)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(万元)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(家)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topLinePunct w:val="0"/>
        <w:bidi w:val="0"/>
        <w:spacing w:beforeAutospacing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审核人：        填报人：         联系电话：      填报日期：2018年      月       日</w:t>
      </w:r>
    </w:p>
    <w:p>
      <w:pPr>
        <w:keepNext w:val="0"/>
        <w:keepLines w:val="0"/>
        <w:pageBreakBefore w:val="0"/>
        <w:widowControl w:val="0"/>
        <w:suppressLineNumbers w:val="0"/>
        <w:topLinePunct w:val="0"/>
        <w:bidi w:val="0"/>
        <w:spacing w:beforeAutospacing="0" w:afterAutospacing="0" w:line="560" w:lineRule="exact"/>
        <w:ind w:left="0" w:right="0"/>
        <w:jc w:val="left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"/>
        </w:rPr>
      </w:pPr>
    </w:p>
    <w:p>
      <w:bookmarkStart w:id="0" w:name="_GoBack"/>
      <w:bookmarkEnd w:id="0"/>
    </w:p>
    <w:sectPr>
      <w:footerReference r:id="rId4" w:type="first"/>
      <w:footerReference r:id="rId3" w:type="default"/>
      <w:pgSz w:w="16838" w:h="11906" w:orient="landscape"/>
      <w:pgMar w:top="1587" w:right="2098" w:bottom="1474" w:left="1984" w:header="851" w:footer="992" w:gutter="0"/>
      <w:pgNumType w:fmt="numberInDash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方正仿宋简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AkDOrn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方正仿宋简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方正仿宋简体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方正仿宋简体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53CDF"/>
    <w:rsid w:val="06653CDF"/>
    <w:rsid w:val="1CED386A"/>
    <w:rsid w:val="2700528A"/>
    <w:rsid w:val="471520BF"/>
    <w:rsid w:val="4B9E105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简体" w:cs="方正仿宋简体"/>
      <w:color w:val="auto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Q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2018-05-24T02:17:00Z</dcterms:created>
  <dc:creator>18020622252</dc:creator>
  <cp:lastModifiedBy>18020622252</cp:lastModifiedBy>
  <dcterms:modified xsi:type="dcterms:W3CDTF">2018-05-24T08:40:12Z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